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1843"/>
        <w:gridCol w:w="3823"/>
        <w:gridCol w:w="1573"/>
        <w:gridCol w:w="3363"/>
      </w:tblGrid>
      <w:tr w:rsidR="009B5391" w:rsidRPr="009B5391" w14:paraId="03F22706" w14:textId="77777777" w:rsidTr="009B5391">
        <w:tc>
          <w:tcPr>
            <w:tcW w:w="10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0ECF8"/>
          </w:tcPr>
          <w:p w14:paraId="5EA558C7" w14:textId="77777777" w:rsidR="009B5391" w:rsidRDefault="009B5391" w:rsidP="009B5391">
            <w:r>
              <w:rPr>
                <w:rFonts w:ascii="Aptos" w:hAnsi="Aptos"/>
                <w:b/>
                <w:color w:val="111111"/>
                <w:sz w:val="50"/>
              </w:rPr>
              <w:t>REFLEKSJONSSKJEMA</w:t>
            </w:r>
          </w:p>
          <w:p w14:paraId="2073578B" w14:textId="084BB85E" w:rsidR="009B5391" w:rsidRPr="009B5391" w:rsidRDefault="009B5391" w:rsidP="009B5391">
            <w:pPr>
              <w:rPr>
                <w:rFonts w:ascii="Times New Roman" w:hAnsi="Times New Roman" w:cs="Times New Roman"/>
                <w:b/>
                <w:color w:val="222222"/>
              </w:rPr>
            </w:pPr>
            <w:r>
              <w:rPr>
                <w:rFonts w:ascii="Aptos" w:hAnsi="Aptos"/>
                <w:b/>
                <w:color w:val="32147A"/>
                <w:sz w:val="26"/>
              </w:rPr>
              <w:t>VÅRT ARBEID MED MANGFOLD, INKLUDERING OG TILHØRIGHET</w:t>
            </w:r>
          </w:p>
        </w:tc>
      </w:tr>
      <w:tr w:rsidR="009B5391" w:rsidRPr="009B5391" w14:paraId="564758FA" w14:textId="77777777" w:rsidTr="009B5391">
        <w:tc>
          <w:tcPr>
            <w:tcW w:w="106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0ECF8"/>
          </w:tcPr>
          <w:p w14:paraId="4ABD2BD5" w14:textId="5B325B6C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Bruk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skjemaet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individuelt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eller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sammen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i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personalgruppen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>.</w:t>
            </w:r>
            <w:r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Ta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utgangspunkt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i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konkrete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situasjoner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fra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egen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praksis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>.</w:t>
            </w:r>
            <w:r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Målet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er å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få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øye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på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styrker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områder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vi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ønsker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 xml:space="preserve"> å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222222"/>
              </w:rPr>
              <w:t>utvikle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222222"/>
              </w:rPr>
              <w:t>.</w:t>
            </w:r>
          </w:p>
        </w:tc>
      </w:tr>
      <w:tr w:rsidR="009B5391" w:rsidRPr="009B5391" w14:paraId="1531A8E3" w14:textId="77777777" w:rsidTr="009B5391">
        <w:trPr>
          <w:tblHeader/>
        </w:trPr>
        <w:tc>
          <w:tcPr>
            <w:tcW w:w="1843" w:type="dxa"/>
            <w:shd w:val="clear" w:color="auto" w:fill="32147A"/>
            <w:vAlign w:val="center"/>
          </w:tcPr>
          <w:p w14:paraId="0A2D5D6B" w14:textId="77777777" w:rsidR="009B5391" w:rsidRPr="009B5391" w:rsidRDefault="009B5391" w:rsidP="00507D4F">
            <w:pPr>
              <w:jc w:val="center"/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b/>
                <w:color w:val="FFFFFF"/>
              </w:rPr>
              <w:t>OMRÅDE</w:t>
            </w:r>
          </w:p>
        </w:tc>
        <w:tc>
          <w:tcPr>
            <w:tcW w:w="3823" w:type="dxa"/>
            <w:shd w:val="clear" w:color="auto" w:fill="32147A"/>
            <w:vAlign w:val="center"/>
          </w:tcPr>
          <w:p w14:paraId="0965893F" w14:textId="77777777" w:rsidR="009B5391" w:rsidRPr="009B5391" w:rsidRDefault="009B5391" w:rsidP="00507D4F">
            <w:pPr>
              <w:jc w:val="center"/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b/>
                <w:color w:val="FFFFFF"/>
              </w:rPr>
              <w:t>REFLEKSJONSSPØRSMÅL</w:t>
            </w:r>
          </w:p>
        </w:tc>
        <w:tc>
          <w:tcPr>
            <w:tcW w:w="1573" w:type="dxa"/>
            <w:shd w:val="clear" w:color="auto" w:fill="32147A"/>
            <w:vAlign w:val="center"/>
          </w:tcPr>
          <w:p w14:paraId="174EF248" w14:textId="77777777" w:rsidR="009B5391" w:rsidRPr="009B5391" w:rsidRDefault="009B5391" w:rsidP="00507D4F">
            <w:pPr>
              <w:jc w:val="center"/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b/>
                <w:color w:val="FFFFFF"/>
              </w:rPr>
              <w:t>VURDERING</w:t>
            </w:r>
          </w:p>
        </w:tc>
        <w:tc>
          <w:tcPr>
            <w:tcW w:w="3363" w:type="dxa"/>
            <w:shd w:val="clear" w:color="auto" w:fill="32147A"/>
            <w:vAlign w:val="center"/>
          </w:tcPr>
          <w:p w14:paraId="4AB17711" w14:textId="77777777" w:rsidR="009B5391" w:rsidRPr="009B5391" w:rsidRDefault="009B5391" w:rsidP="00507D4F">
            <w:pPr>
              <w:jc w:val="center"/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b/>
                <w:color w:val="FFFFFF"/>
              </w:rPr>
              <w:t>NOTATER / EKSEMPLER</w:t>
            </w:r>
            <w:r w:rsidRPr="009B5391">
              <w:rPr>
                <w:rFonts w:ascii="Times New Roman" w:hAnsi="Times New Roman" w:cs="Times New Roman"/>
                <w:b/>
                <w:color w:val="FFFFFF"/>
              </w:rPr>
              <w:br/>
              <w:t>FRA PRAKSIS</w:t>
            </w:r>
          </w:p>
        </w:tc>
      </w:tr>
      <w:tr w:rsidR="009B5391" w:rsidRPr="009B5391" w14:paraId="153666E3" w14:textId="77777777" w:rsidTr="009B5391">
        <w:tc>
          <w:tcPr>
            <w:tcW w:w="184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28BA8C" w14:textId="4C6CFFE1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Rykter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32147A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32147A"/>
              </w:rPr>
              <w:br/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generaliseringer</w:t>
            </w:r>
            <w:proofErr w:type="spellEnd"/>
          </w:p>
        </w:tc>
        <w:tc>
          <w:tcPr>
            <w:tcW w:w="382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895B8A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color w:val="222222"/>
              </w:rPr>
              <w:t xml:space="preserve">Stopper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undersøker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vi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påstander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generaliseringer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om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andre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før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de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får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feste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i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gruppen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>?</w:t>
            </w:r>
          </w:p>
        </w:tc>
        <w:tc>
          <w:tcPr>
            <w:tcW w:w="157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8965F8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Ja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Delvis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Nei</w:t>
            </w:r>
            <w:proofErr w:type="gramEnd"/>
          </w:p>
        </w:tc>
        <w:tc>
          <w:tcPr>
            <w:tcW w:w="336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19B4B6" w14:textId="77777777" w:rsidR="009B5391" w:rsidRPr="009B5391" w:rsidRDefault="009B5391" w:rsidP="00507D4F">
            <w:pPr>
              <w:spacing w:after="480"/>
              <w:rPr>
                <w:rFonts w:ascii="Times New Roman" w:hAnsi="Times New Roman" w:cs="Times New Roman"/>
              </w:rPr>
            </w:pPr>
          </w:p>
        </w:tc>
      </w:tr>
      <w:tr w:rsidR="009B5391" w:rsidRPr="009B5391" w14:paraId="3444A320" w14:textId="77777777" w:rsidTr="009B5391">
        <w:tc>
          <w:tcPr>
            <w:tcW w:w="184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15D1DA" w14:textId="695FC33A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Språk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32147A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32147A"/>
              </w:rPr>
              <w:br/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omtale</w:t>
            </w:r>
            <w:proofErr w:type="spellEnd"/>
          </w:p>
        </w:tc>
        <w:tc>
          <w:tcPr>
            <w:tcW w:w="382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208BA9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color w:val="222222"/>
              </w:rPr>
              <w:t xml:space="preserve">Fanger vi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opp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ord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,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kallenavn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humor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som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kan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såre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,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stereotypisere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eller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gjøre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noen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til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«den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andre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>»?</w:t>
            </w:r>
          </w:p>
        </w:tc>
        <w:tc>
          <w:tcPr>
            <w:tcW w:w="157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9AA8B7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Ja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Delvis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Nei</w:t>
            </w:r>
            <w:proofErr w:type="gramEnd"/>
          </w:p>
        </w:tc>
        <w:tc>
          <w:tcPr>
            <w:tcW w:w="336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47318C" w14:textId="77777777" w:rsidR="009B5391" w:rsidRPr="009B5391" w:rsidRDefault="009B5391" w:rsidP="00507D4F">
            <w:pPr>
              <w:spacing w:after="480"/>
              <w:rPr>
                <w:rFonts w:ascii="Times New Roman" w:hAnsi="Times New Roman" w:cs="Times New Roman"/>
              </w:rPr>
            </w:pPr>
          </w:p>
        </w:tc>
      </w:tr>
      <w:tr w:rsidR="009B5391" w:rsidRPr="009B5391" w14:paraId="61E612F1" w14:textId="77777777" w:rsidTr="009B5391">
        <w:tc>
          <w:tcPr>
            <w:tcW w:w="184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2BF3E" w14:textId="55515C60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Representasjon</w:t>
            </w:r>
            <w:proofErr w:type="spellEnd"/>
          </w:p>
        </w:tc>
        <w:tc>
          <w:tcPr>
            <w:tcW w:w="382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DF8557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Møter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barna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mangfold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som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en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naturlig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del av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bøker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, lek,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bilder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materiell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>?</w:t>
            </w:r>
          </w:p>
        </w:tc>
        <w:tc>
          <w:tcPr>
            <w:tcW w:w="157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0B2FF2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Ja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Delvis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Nei</w:t>
            </w:r>
            <w:proofErr w:type="gramEnd"/>
          </w:p>
        </w:tc>
        <w:tc>
          <w:tcPr>
            <w:tcW w:w="336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3B52D9" w14:textId="77777777" w:rsidR="009B5391" w:rsidRPr="009B5391" w:rsidRDefault="009B5391" w:rsidP="00507D4F">
            <w:pPr>
              <w:spacing w:after="480"/>
              <w:rPr>
                <w:rFonts w:ascii="Times New Roman" w:hAnsi="Times New Roman" w:cs="Times New Roman"/>
              </w:rPr>
            </w:pPr>
          </w:p>
        </w:tc>
      </w:tr>
      <w:tr w:rsidR="009B5391" w:rsidRPr="009B5391" w14:paraId="525E215F" w14:textId="77777777" w:rsidTr="009B5391">
        <w:tc>
          <w:tcPr>
            <w:tcW w:w="184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7185A9" w14:textId="15B12BCE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b/>
                <w:color w:val="32147A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Ulike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32147A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måter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32147A"/>
              </w:rPr>
              <w:br/>
              <w:t xml:space="preserve">å delta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på</w:t>
            </w:r>
            <w:proofErr w:type="spellEnd"/>
          </w:p>
        </w:tc>
        <w:tc>
          <w:tcPr>
            <w:tcW w:w="382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2183A0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color w:val="222222"/>
              </w:rPr>
              <w:t xml:space="preserve">Legger vi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til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rette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for at barn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kan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delta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på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ulike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måter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–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uten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at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én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måte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blir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sett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på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som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den «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riktige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>»?</w:t>
            </w:r>
          </w:p>
        </w:tc>
        <w:tc>
          <w:tcPr>
            <w:tcW w:w="157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C38C28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Ja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Delvis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Nei</w:t>
            </w:r>
            <w:proofErr w:type="gramEnd"/>
          </w:p>
        </w:tc>
        <w:tc>
          <w:tcPr>
            <w:tcW w:w="336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E4BE1D" w14:textId="77777777" w:rsidR="009B5391" w:rsidRPr="009B5391" w:rsidRDefault="009B5391" w:rsidP="00507D4F">
            <w:pPr>
              <w:spacing w:after="480"/>
              <w:rPr>
                <w:rFonts w:ascii="Times New Roman" w:hAnsi="Times New Roman" w:cs="Times New Roman"/>
              </w:rPr>
            </w:pPr>
          </w:p>
        </w:tc>
      </w:tr>
      <w:tr w:rsidR="009B5391" w:rsidRPr="009B5391" w14:paraId="30C250C6" w14:textId="77777777" w:rsidTr="009B5391">
        <w:tc>
          <w:tcPr>
            <w:tcW w:w="184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331441" w14:textId="36D48EC9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b/>
                <w:color w:val="32147A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Forskjeller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32147A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32147A"/>
              </w:rPr>
              <w:br/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utseende</w:t>
            </w:r>
            <w:proofErr w:type="spellEnd"/>
          </w:p>
        </w:tc>
        <w:tc>
          <w:tcPr>
            <w:tcW w:w="382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9CB3D1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Hjelper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vi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barna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til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å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snakke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om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forskjeller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på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en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respektfull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måte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,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uten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å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rangere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eller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gjøre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forskjellen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til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et problem?</w:t>
            </w:r>
          </w:p>
        </w:tc>
        <w:tc>
          <w:tcPr>
            <w:tcW w:w="157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AB273B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Ja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Delvis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Nei</w:t>
            </w:r>
            <w:proofErr w:type="gramEnd"/>
          </w:p>
        </w:tc>
        <w:tc>
          <w:tcPr>
            <w:tcW w:w="336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0CBD2E" w14:textId="77777777" w:rsidR="009B5391" w:rsidRPr="009B5391" w:rsidRDefault="009B5391" w:rsidP="00507D4F">
            <w:pPr>
              <w:spacing w:after="480"/>
              <w:rPr>
                <w:rFonts w:ascii="Times New Roman" w:hAnsi="Times New Roman" w:cs="Times New Roman"/>
              </w:rPr>
            </w:pPr>
          </w:p>
        </w:tc>
      </w:tr>
      <w:tr w:rsidR="009B5391" w:rsidRPr="009B5391" w14:paraId="7AC7EAFB" w14:textId="77777777" w:rsidTr="009B5391">
        <w:tc>
          <w:tcPr>
            <w:tcW w:w="184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A18536" w14:textId="23A8AB5F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b/>
                <w:color w:val="32147A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Perspektivtaking</w:t>
            </w:r>
            <w:proofErr w:type="spellEnd"/>
          </w:p>
        </w:tc>
        <w:tc>
          <w:tcPr>
            <w:tcW w:w="382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8034D2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Hjelper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vi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barna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til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å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utforske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flere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perspektiver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før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vi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bestemmer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oss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for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hva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andres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handlinger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betyr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>?</w:t>
            </w:r>
          </w:p>
        </w:tc>
        <w:tc>
          <w:tcPr>
            <w:tcW w:w="157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772BB7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Ja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Delvis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Nei</w:t>
            </w:r>
            <w:proofErr w:type="gramEnd"/>
          </w:p>
        </w:tc>
        <w:tc>
          <w:tcPr>
            <w:tcW w:w="336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D4D3A3" w14:textId="77777777" w:rsidR="009B5391" w:rsidRPr="009B5391" w:rsidRDefault="009B5391" w:rsidP="00507D4F">
            <w:pPr>
              <w:spacing w:after="480"/>
              <w:rPr>
                <w:rFonts w:ascii="Times New Roman" w:hAnsi="Times New Roman" w:cs="Times New Roman"/>
              </w:rPr>
            </w:pPr>
          </w:p>
        </w:tc>
      </w:tr>
      <w:tr w:rsidR="009B5391" w:rsidRPr="009B5391" w14:paraId="21B53902" w14:textId="77777777" w:rsidTr="009B5391">
        <w:tc>
          <w:tcPr>
            <w:tcW w:w="184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8E860F" w14:textId="3B781413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b/>
                <w:color w:val="32147A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Trygghet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32147A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32147A"/>
              </w:rPr>
              <w:br/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grenser</w:t>
            </w:r>
            <w:proofErr w:type="spellEnd"/>
          </w:p>
        </w:tc>
        <w:tc>
          <w:tcPr>
            <w:tcW w:w="382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B9D66D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color w:val="222222"/>
              </w:rPr>
              <w:t xml:space="preserve">Har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barna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språk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strategier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for å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si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fra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,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sette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grenser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søke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støtte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hos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en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trygg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voksen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>?</w:t>
            </w:r>
          </w:p>
        </w:tc>
        <w:tc>
          <w:tcPr>
            <w:tcW w:w="157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63D96E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Ja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Delvis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Nei</w:t>
            </w:r>
            <w:proofErr w:type="gramEnd"/>
          </w:p>
        </w:tc>
        <w:tc>
          <w:tcPr>
            <w:tcW w:w="336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9935E4" w14:textId="77777777" w:rsidR="009B5391" w:rsidRPr="009B5391" w:rsidRDefault="009B5391" w:rsidP="00507D4F">
            <w:pPr>
              <w:spacing w:after="480"/>
              <w:rPr>
                <w:rFonts w:ascii="Times New Roman" w:hAnsi="Times New Roman" w:cs="Times New Roman"/>
              </w:rPr>
            </w:pPr>
          </w:p>
        </w:tc>
      </w:tr>
      <w:tr w:rsidR="009B5391" w:rsidRPr="009B5391" w14:paraId="2B0EDD20" w14:textId="77777777" w:rsidTr="009B5391">
        <w:tc>
          <w:tcPr>
            <w:tcW w:w="184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58B8A6" w14:textId="1D2217F8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b/>
                <w:color w:val="32147A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Tilhørighet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32147A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b/>
                <w:color w:val="32147A"/>
              </w:rPr>
              <w:br/>
            </w:r>
            <w:proofErr w:type="spell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inkludering</w:t>
            </w:r>
            <w:proofErr w:type="spellEnd"/>
          </w:p>
        </w:tc>
        <w:tc>
          <w:tcPr>
            <w:tcW w:w="382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B0979E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r w:rsidRPr="009B5391">
              <w:rPr>
                <w:rFonts w:ascii="Times New Roman" w:hAnsi="Times New Roman" w:cs="Times New Roman"/>
                <w:color w:val="222222"/>
              </w:rPr>
              <w:t xml:space="preserve">Har vi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oppmerksomhet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på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hvem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som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lett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finner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plass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i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fellesskapet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–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hvem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som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oftere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risikerer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å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bli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stående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utenfor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>?</w:t>
            </w:r>
          </w:p>
        </w:tc>
        <w:tc>
          <w:tcPr>
            <w:tcW w:w="157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B53DAC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Ja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Delvis</w:t>
            </w:r>
            <w:proofErr w:type="gramEnd"/>
            <w:r w:rsidRPr="009B5391">
              <w:rPr>
                <w:rFonts w:ascii="Times New Roman" w:hAnsi="Times New Roman" w:cs="Times New Roman"/>
                <w:color w:val="222222"/>
              </w:rPr>
              <w:br/>
            </w:r>
            <w:proofErr w:type="gramStart"/>
            <w:r w:rsidRPr="009B5391">
              <w:rPr>
                <w:rFonts w:ascii="Segoe UI Symbol" w:hAnsi="Segoe UI Symbol" w:cs="Segoe UI Symbol"/>
                <w:color w:val="222222"/>
              </w:rPr>
              <w:t>☐</w:t>
            </w:r>
            <w:r w:rsidRPr="009B5391">
              <w:rPr>
                <w:rFonts w:ascii="Times New Roman" w:hAnsi="Times New Roman" w:cs="Times New Roman"/>
                <w:color w:val="222222"/>
              </w:rPr>
              <w:t xml:space="preserve">  Nei</w:t>
            </w:r>
            <w:proofErr w:type="gramEnd"/>
          </w:p>
        </w:tc>
        <w:tc>
          <w:tcPr>
            <w:tcW w:w="3363" w:type="dxa"/>
            <w:tcBorders>
              <w:top w:val="single" w:sz="6" w:space="0" w:color="D7D2E4"/>
              <w:left w:val="single" w:sz="6" w:space="0" w:color="D7D2E4"/>
              <w:bottom w:val="single" w:sz="6" w:space="0" w:color="D7D2E4"/>
              <w:right w:val="single" w:sz="6" w:space="0" w:color="D7D2E4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BCEF1" w14:textId="77777777" w:rsidR="009B5391" w:rsidRPr="009B5391" w:rsidRDefault="009B5391" w:rsidP="00507D4F">
            <w:pPr>
              <w:spacing w:after="480"/>
              <w:rPr>
                <w:rFonts w:ascii="Times New Roman" w:hAnsi="Times New Roman" w:cs="Times New Roman"/>
              </w:rPr>
            </w:pPr>
          </w:p>
        </w:tc>
      </w:tr>
      <w:tr w:rsidR="009B5391" w:rsidRPr="009B5391" w14:paraId="6BF32935" w14:textId="77777777" w:rsidTr="009B5391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0ECF8"/>
          </w:tcPr>
          <w:p w14:paraId="7445EBD7" w14:textId="7777777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gramStart"/>
            <w:r w:rsidRPr="009B5391">
              <w:rPr>
                <w:rFonts w:ascii="Times New Roman" w:hAnsi="Times New Roman" w:cs="Times New Roman"/>
                <w:b/>
                <w:color w:val="32147A"/>
              </w:rPr>
              <w:t>☼  TIPS</w:t>
            </w:r>
            <w:proofErr w:type="gramEnd"/>
            <w:r w:rsidRPr="009B5391">
              <w:rPr>
                <w:rFonts w:ascii="Times New Roman" w:hAnsi="Times New Roman" w:cs="Times New Roman"/>
                <w:b/>
                <w:color w:val="32147A"/>
              </w:rPr>
              <w:t>!</w:t>
            </w:r>
          </w:p>
        </w:tc>
        <w:tc>
          <w:tcPr>
            <w:tcW w:w="87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ECF8"/>
          </w:tcPr>
          <w:p w14:paraId="3975816E" w14:textId="4A063327" w:rsidR="009B5391" w:rsidRPr="009B5391" w:rsidRDefault="009B5391" w:rsidP="00507D4F">
            <w:pPr>
              <w:rPr>
                <w:rFonts w:ascii="Times New Roman" w:hAnsi="Times New Roman" w:cs="Times New Roman"/>
              </w:rPr>
            </w:pP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Velg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ett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område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å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starte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med.</w:t>
            </w:r>
            <w:r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Små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,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konkrete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endringer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gir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ofte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størst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</w:rPr>
              <w:t xml:space="preserve">effect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og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er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lettere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å </w:t>
            </w:r>
            <w:proofErr w:type="spellStart"/>
            <w:r w:rsidRPr="009B5391">
              <w:rPr>
                <w:rFonts w:ascii="Times New Roman" w:hAnsi="Times New Roman" w:cs="Times New Roman"/>
                <w:color w:val="222222"/>
              </w:rPr>
              <w:t>følge</w:t>
            </w:r>
            <w:proofErr w:type="spellEnd"/>
            <w:r w:rsidRPr="009B5391">
              <w:rPr>
                <w:rFonts w:ascii="Times New Roman" w:hAnsi="Times New Roman" w:cs="Times New Roman"/>
                <w:color w:val="222222"/>
              </w:rPr>
              <w:t xml:space="preserve"> opp.</w:t>
            </w:r>
          </w:p>
        </w:tc>
      </w:tr>
    </w:tbl>
    <w:p w14:paraId="2BBD7A10" w14:textId="77777777" w:rsidR="003731B7" w:rsidRDefault="003731B7"/>
    <w:sectPr w:rsidR="003731B7" w:rsidSect="009B5391">
      <w:pgSz w:w="11906" w:h="16838"/>
      <w:pgMar w:top="624" w:right="652" w:bottom="624" w:left="6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391"/>
    <w:rsid w:val="0016040A"/>
    <w:rsid w:val="003731B7"/>
    <w:rsid w:val="009B5391"/>
    <w:rsid w:val="00E8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FBDC6"/>
  <w15:chartTrackingRefBased/>
  <w15:docId w15:val="{A4E49F58-3987-45A2-911C-351BAB97C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391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5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B5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B53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B5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B53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B5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B5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B5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B5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53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B53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B53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B5391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5391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539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539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539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539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B5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B5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B5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5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B5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B539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B539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B5391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B53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B5391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B53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Salamatu Winningah</dc:creator>
  <cp:keywords/>
  <dc:description/>
  <cp:lastModifiedBy>Salamatu Winningah</cp:lastModifiedBy>
  <cp:revision>2</cp:revision>
  <dcterms:created xsi:type="dcterms:W3CDTF">2026-10-04T08:22:00Z</dcterms:created>
  <dcterms:modified xsi:type="dcterms:W3CDTF">2026-10-04T08:22:00Z</dcterms:modified>
</cp:coreProperties>
</file>